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C83A4" w14:textId="77777777" w:rsidR="00CF1520" w:rsidRPr="00CF1520" w:rsidRDefault="00CF1520" w:rsidP="00CF152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172E7CB" w14:textId="77777777" w:rsidR="00557FD2" w:rsidRDefault="00557FD2" w:rsidP="00557FD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333FF2" w14:textId="77777777" w:rsidR="00557FD2" w:rsidRDefault="00557FD2" w:rsidP="00557FD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901A8" w14:textId="77777777" w:rsidR="00557FD2" w:rsidRDefault="00557FD2" w:rsidP="00557FD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313C3D" w14:textId="77777777" w:rsidR="00557FD2" w:rsidRDefault="00557FD2" w:rsidP="00557FD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E09819" w14:textId="77777777" w:rsidR="00557FD2" w:rsidRDefault="00557FD2" w:rsidP="00557FD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37C9CD" w14:textId="77777777" w:rsidR="00CF1520" w:rsidRPr="00A11E86" w:rsidRDefault="0003492D" w:rsidP="00557FD2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11E86">
        <w:rPr>
          <w:rFonts w:ascii="Times New Roman" w:hAnsi="Times New Roman" w:cs="Times New Roman"/>
          <w:bCs/>
          <w:sz w:val="24"/>
          <w:szCs w:val="24"/>
        </w:rPr>
        <w:t>Name</w:t>
      </w:r>
    </w:p>
    <w:p w14:paraId="7A45ABB0" w14:textId="77777777" w:rsidR="00CF1520" w:rsidRPr="00A11E86" w:rsidRDefault="0003492D" w:rsidP="00557FD2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11E86">
        <w:rPr>
          <w:rFonts w:ascii="Times New Roman" w:hAnsi="Times New Roman" w:cs="Times New Roman"/>
          <w:bCs/>
          <w:sz w:val="24"/>
          <w:szCs w:val="24"/>
        </w:rPr>
        <w:t>Institution affiliation</w:t>
      </w:r>
    </w:p>
    <w:p w14:paraId="5DD8868E" w14:textId="77777777" w:rsidR="00CF1520" w:rsidRPr="00A11E86" w:rsidRDefault="0003492D" w:rsidP="00557FD2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11E86">
        <w:rPr>
          <w:rFonts w:ascii="Times New Roman" w:hAnsi="Times New Roman" w:cs="Times New Roman"/>
          <w:bCs/>
          <w:sz w:val="24"/>
          <w:szCs w:val="24"/>
        </w:rPr>
        <w:t>Course name</w:t>
      </w:r>
    </w:p>
    <w:p w14:paraId="56AEED18" w14:textId="77777777" w:rsidR="00CF1520" w:rsidRPr="00A11E86" w:rsidRDefault="0003492D" w:rsidP="00557FD2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11E86">
        <w:rPr>
          <w:rFonts w:ascii="Times New Roman" w:hAnsi="Times New Roman" w:cs="Times New Roman"/>
          <w:bCs/>
          <w:sz w:val="24"/>
          <w:szCs w:val="24"/>
        </w:rPr>
        <w:t>Instructor</w:t>
      </w:r>
    </w:p>
    <w:p w14:paraId="0FCAA70F" w14:textId="77777777" w:rsidR="00CF1520" w:rsidRPr="00A11E86" w:rsidRDefault="0003492D" w:rsidP="00557FD2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11E86">
        <w:rPr>
          <w:rFonts w:ascii="Times New Roman" w:hAnsi="Times New Roman" w:cs="Times New Roman"/>
          <w:bCs/>
          <w:sz w:val="24"/>
          <w:szCs w:val="24"/>
        </w:rPr>
        <w:t>Date</w:t>
      </w:r>
    </w:p>
    <w:p w14:paraId="6C77AF28" w14:textId="77777777" w:rsidR="00557FD2" w:rsidRDefault="00557FD2" w:rsidP="00557FD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878106" w14:textId="77777777" w:rsidR="00557FD2" w:rsidRDefault="00557FD2" w:rsidP="00557FD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6DA7CF" w14:textId="77777777" w:rsidR="00557FD2" w:rsidRDefault="00557FD2" w:rsidP="00557FD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CB87DE" w14:textId="77777777" w:rsidR="00557FD2" w:rsidRDefault="00557FD2" w:rsidP="00557FD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28170E" w14:textId="77777777" w:rsidR="00557FD2" w:rsidRDefault="00557FD2" w:rsidP="00557FD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0951E6" w14:textId="77777777" w:rsidR="00557FD2" w:rsidRDefault="00557FD2" w:rsidP="00557FD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97A7EA" w14:textId="77777777" w:rsidR="00557FD2" w:rsidRDefault="00557FD2" w:rsidP="00557FD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11A12A" w14:textId="77777777" w:rsidR="001D6706" w:rsidRPr="00157413" w:rsidRDefault="0003492D" w:rsidP="00157413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157413">
        <w:rPr>
          <w:rFonts w:ascii="Times New Roman" w:hAnsi="Times New Roman" w:cs="Times New Roman"/>
          <w:b/>
          <w:sz w:val="24"/>
          <w:szCs w:val="24"/>
        </w:rPr>
        <w:lastRenderedPageBreak/>
        <w:t>Full SaaS model</w:t>
      </w:r>
    </w:p>
    <w:p w14:paraId="10608421" w14:textId="77777777" w:rsidR="00236D8B" w:rsidRPr="00157413" w:rsidRDefault="0003492D" w:rsidP="00CF152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57413">
        <w:rPr>
          <w:rFonts w:ascii="Times New Roman" w:hAnsi="Times New Roman" w:cs="Times New Roman"/>
          <w:sz w:val="24"/>
          <w:szCs w:val="24"/>
        </w:rPr>
        <w:t>Software as a service (SaaS)</w:t>
      </w:r>
      <w:r w:rsidR="002A47B0" w:rsidRPr="00157413">
        <w:rPr>
          <w:rFonts w:ascii="Times New Roman" w:hAnsi="Times New Roman" w:cs="Times New Roman"/>
          <w:sz w:val="24"/>
          <w:szCs w:val="24"/>
        </w:rPr>
        <w:t xml:space="preserve"> is cloud computing.  It is a delivery model </w:t>
      </w:r>
      <w:r w:rsidR="00027256" w:rsidRPr="00157413">
        <w:rPr>
          <w:rFonts w:ascii="Times New Roman" w:hAnsi="Times New Roman" w:cs="Times New Roman"/>
          <w:sz w:val="24"/>
          <w:szCs w:val="24"/>
        </w:rPr>
        <w:t>through which applications are hosted, enabling users to access the vendor's cloud-based Software</w:t>
      </w:r>
      <w:r w:rsidR="000B098E" w:rsidRPr="00157413">
        <w:rPr>
          <w:rFonts w:ascii="Times New Roman" w:hAnsi="Times New Roman" w:cs="Times New Roman"/>
          <w:sz w:val="24"/>
          <w:szCs w:val="24"/>
        </w:rPr>
        <w:t xml:space="preserve"> (IBM Cloud Team, 2020)</w:t>
      </w:r>
      <w:r w:rsidR="00027256" w:rsidRPr="00157413">
        <w:rPr>
          <w:rFonts w:ascii="Times New Roman" w:hAnsi="Times New Roman" w:cs="Times New Roman"/>
          <w:sz w:val="24"/>
          <w:szCs w:val="24"/>
        </w:rPr>
        <w:t xml:space="preserve">. </w:t>
      </w:r>
      <w:r w:rsidR="00BC315A" w:rsidRPr="00157413">
        <w:rPr>
          <w:rFonts w:ascii="Times New Roman" w:hAnsi="Times New Roman" w:cs="Times New Roman"/>
          <w:sz w:val="24"/>
          <w:szCs w:val="24"/>
        </w:rPr>
        <w:t xml:space="preserve">Even though the Full SaaS model can help achieve the DTGOV roadmap, it has both benefits and drawbacks. </w:t>
      </w:r>
    </w:p>
    <w:p w14:paraId="61B99E7C" w14:textId="77777777" w:rsidR="00BC315A" w:rsidRPr="00CF1520" w:rsidRDefault="0003492D" w:rsidP="005A2224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CF1520">
        <w:rPr>
          <w:rFonts w:ascii="Times New Roman" w:hAnsi="Times New Roman" w:cs="Times New Roman"/>
          <w:b/>
          <w:sz w:val="24"/>
          <w:szCs w:val="24"/>
        </w:rPr>
        <w:t xml:space="preserve">Benefits of using SaaS. </w:t>
      </w:r>
    </w:p>
    <w:p w14:paraId="2901D33D" w14:textId="77777777" w:rsidR="0095500C" w:rsidRPr="005A2224" w:rsidRDefault="0003492D" w:rsidP="005A222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2224">
        <w:rPr>
          <w:rFonts w:ascii="Times New Roman" w:hAnsi="Times New Roman" w:cs="Times New Roman"/>
          <w:sz w:val="24"/>
          <w:szCs w:val="24"/>
        </w:rPr>
        <w:t>Easily accessible</w:t>
      </w:r>
    </w:p>
    <w:p w14:paraId="46119CFB" w14:textId="77777777" w:rsidR="0095500C" w:rsidRPr="00157413" w:rsidRDefault="0003492D" w:rsidP="00CF1520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57413">
        <w:rPr>
          <w:rFonts w:ascii="Times New Roman" w:hAnsi="Times New Roman" w:cs="Times New Roman"/>
          <w:sz w:val="24"/>
          <w:szCs w:val="24"/>
        </w:rPr>
        <w:t xml:space="preserve">Software as a service application offers easy and quick accessibility. One needs a computer and stable internet connection </w:t>
      </w:r>
      <w:r w:rsidR="0012135C" w:rsidRPr="00157413">
        <w:rPr>
          <w:rFonts w:ascii="Times New Roman" w:hAnsi="Times New Roman" w:cs="Times New Roman"/>
          <w:sz w:val="24"/>
          <w:szCs w:val="24"/>
        </w:rPr>
        <w:t xml:space="preserve">to use the cloud-hosted Software. It is easy to access the Software </w:t>
      </w:r>
      <w:r w:rsidR="00977A62" w:rsidRPr="00157413">
        <w:rPr>
          <w:rFonts w:ascii="Times New Roman" w:hAnsi="Times New Roman" w:cs="Times New Roman"/>
          <w:sz w:val="24"/>
          <w:szCs w:val="24"/>
        </w:rPr>
        <w:t>through a remote desktop or even a mobile phone</w:t>
      </w:r>
      <w:r w:rsidR="000B098E" w:rsidRPr="00157413">
        <w:rPr>
          <w:rFonts w:ascii="Times New Roman" w:hAnsi="Times New Roman" w:cs="Times New Roman"/>
          <w:sz w:val="24"/>
          <w:szCs w:val="24"/>
        </w:rPr>
        <w:t xml:space="preserve"> (IBM Cloud Team, 2020)</w:t>
      </w:r>
      <w:r w:rsidR="00977A62" w:rsidRPr="00157413">
        <w:rPr>
          <w:rFonts w:ascii="Times New Roman" w:hAnsi="Times New Roman" w:cs="Times New Roman"/>
          <w:sz w:val="24"/>
          <w:szCs w:val="24"/>
        </w:rPr>
        <w:t xml:space="preserve">. Hence enabling the users to use it at any given time from anywhere. </w:t>
      </w:r>
    </w:p>
    <w:p w14:paraId="2CC03083" w14:textId="77777777" w:rsidR="00977A62" w:rsidRPr="005A2224" w:rsidRDefault="0003492D" w:rsidP="005A222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2224">
        <w:rPr>
          <w:rFonts w:ascii="Times New Roman" w:hAnsi="Times New Roman" w:cs="Times New Roman"/>
          <w:sz w:val="24"/>
          <w:szCs w:val="24"/>
        </w:rPr>
        <w:t>Effortless scalability and integration</w:t>
      </w:r>
    </w:p>
    <w:p w14:paraId="6411D792" w14:textId="77777777" w:rsidR="00977A62" w:rsidRPr="00157413" w:rsidRDefault="0003492D" w:rsidP="005A2224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57413">
        <w:rPr>
          <w:rFonts w:ascii="Times New Roman" w:hAnsi="Times New Roman" w:cs="Times New Roman"/>
          <w:sz w:val="24"/>
          <w:szCs w:val="24"/>
        </w:rPr>
        <w:t>The SaaS solutions are pre</w:t>
      </w:r>
      <w:r w:rsidR="006242F4" w:rsidRPr="00157413">
        <w:rPr>
          <w:rFonts w:ascii="Times New Roman" w:hAnsi="Times New Roman" w:cs="Times New Roman"/>
          <w:sz w:val="24"/>
          <w:szCs w:val="24"/>
        </w:rPr>
        <w:t xml:space="preserve">sent in scalable cloud environments and have integrations with various other SaaS offerings. </w:t>
      </w:r>
      <w:r w:rsidR="008B34C9" w:rsidRPr="00157413">
        <w:rPr>
          <w:rFonts w:ascii="Times New Roman" w:hAnsi="Times New Roman" w:cs="Times New Roman"/>
          <w:sz w:val="24"/>
          <w:szCs w:val="24"/>
        </w:rPr>
        <w:t xml:space="preserve">SaaS ensures that users can have multiple access </w:t>
      </w:r>
      <w:r w:rsidR="00E05A41" w:rsidRPr="00157413">
        <w:rPr>
          <w:rFonts w:ascii="Times New Roman" w:hAnsi="Times New Roman" w:cs="Times New Roman"/>
          <w:sz w:val="24"/>
          <w:szCs w:val="24"/>
        </w:rPr>
        <w:t>depending on their needs without investing in internal software licenses</w:t>
      </w:r>
      <w:r w:rsidR="00112169" w:rsidRPr="00157413">
        <w:rPr>
          <w:rFonts w:ascii="Times New Roman" w:hAnsi="Times New Roman" w:cs="Times New Roman"/>
          <w:sz w:val="24"/>
          <w:szCs w:val="24"/>
        </w:rPr>
        <w:t xml:space="preserve"> or server spaces in cases of the presence of new users. The user is expected to upgrade the existing subscription for the new user to be accommodated in the SaaS application</w:t>
      </w:r>
      <w:r w:rsidR="000B098E" w:rsidRPr="00157413">
        <w:rPr>
          <w:rFonts w:ascii="Times New Roman" w:hAnsi="Times New Roman" w:cs="Times New Roman"/>
          <w:sz w:val="24"/>
          <w:szCs w:val="24"/>
        </w:rPr>
        <w:t xml:space="preserve"> (IBM Cloud Team, 2020)</w:t>
      </w:r>
      <w:r w:rsidR="00112169" w:rsidRPr="00157413">
        <w:rPr>
          <w:rFonts w:ascii="Times New Roman" w:hAnsi="Times New Roman" w:cs="Times New Roman"/>
          <w:sz w:val="24"/>
          <w:szCs w:val="24"/>
        </w:rPr>
        <w:t xml:space="preserve">. Moreover, </w:t>
      </w:r>
      <w:r w:rsidR="00A50F3F" w:rsidRPr="00157413">
        <w:rPr>
          <w:rFonts w:ascii="Times New Roman" w:hAnsi="Times New Roman" w:cs="Times New Roman"/>
          <w:sz w:val="24"/>
          <w:szCs w:val="24"/>
        </w:rPr>
        <w:t xml:space="preserve">the application is flexible enough to allow the users to scale their SaaS use up and down depending on their needs. </w:t>
      </w:r>
    </w:p>
    <w:p w14:paraId="1B87EEE8" w14:textId="77777777" w:rsidR="00A50F3F" w:rsidRPr="005A2224" w:rsidRDefault="0003492D" w:rsidP="005A222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2224">
        <w:rPr>
          <w:rFonts w:ascii="Times New Roman" w:hAnsi="Times New Roman" w:cs="Times New Roman"/>
          <w:sz w:val="24"/>
          <w:szCs w:val="24"/>
        </w:rPr>
        <w:t>Trouble-free up-gradation</w:t>
      </w:r>
    </w:p>
    <w:p w14:paraId="48E4FF37" w14:textId="77777777" w:rsidR="00BF43DF" w:rsidRPr="00157413" w:rsidRDefault="0003492D" w:rsidP="005A2224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57413">
        <w:rPr>
          <w:rFonts w:ascii="Times New Roman" w:hAnsi="Times New Roman" w:cs="Times New Roman"/>
          <w:sz w:val="24"/>
          <w:szCs w:val="24"/>
        </w:rPr>
        <w:lastRenderedPageBreak/>
        <w:t xml:space="preserve">Upgrading other Software and hardware is sometimes cumbersome. </w:t>
      </w:r>
      <w:r w:rsidR="0023360D" w:rsidRPr="00157413">
        <w:rPr>
          <w:rFonts w:ascii="Times New Roman" w:hAnsi="Times New Roman" w:cs="Times New Roman"/>
          <w:sz w:val="24"/>
          <w:szCs w:val="24"/>
        </w:rPr>
        <w:t xml:space="preserve">However, it is a burden less when it comes to SaaS applications when a user intends to upgrade it </w:t>
      </w:r>
      <w:r w:rsidR="0077723B" w:rsidRPr="00157413">
        <w:rPr>
          <w:rFonts w:ascii="Times New Roman" w:hAnsi="Times New Roman" w:cs="Times New Roman"/>
          <w:sz w:val="24"/>
          <w:szCs w:val="24"/>
        </w:rPr>
        <w:t xml:space="preserve">or remove specific workloads from their in-house IT department. The effort that would have applied can now be used on other tasks like integrating </w:t>
      </w:r>
      <w:r w:rsidRPr="00157413">
        <w:rPr>
          <w:rFonts w:ascii="Times New Roman" w:hAnsi="Times New Roman" w:cs="Times New Roman"/>
          <w:sz w:val="24"/>
          <w:szCs w:val="24"/>
        </w:rPr>
        <w:t xml:space="preserve">the in-house applications and </w:t>
      </w:r>
      <w:r w:rsidR="00A80402" w:rsidRPr="00157413">
        <w:rPr>
          <w:rFonts w:ascii="Times New Roman" w:hAnsi="Times New Roman" w:cs="Times New Roman"/>
          <w:sz w:val="24"/>
          <w:szCs w:val="24"/>
        </w:rPr>
        <w:t xml:space="preserve">others </w:t>
      </w:r>
      <w:r w:rsidR="00A80402" w:rsidRPr="00157413">
        <w:rPr>
          <w:rFonts w:ascii="Times New Roman" w:hAnsi="Times New Roman" w:cs="Times New Roman"/>
          <w:bCs/>
          <w:sz w:val="24"/>
          <w:szCs w:val="24"/>
        </w:rPr>
        <w:t>(Hoffman, 2019).</w:t>
      </w:r>
      <w:r w:rsidRPr="001574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1FBF05" w14:textId="77777777" w:rsidR="00977A62" w:rsidRPr="005A2224" w:rsidRDefault="0003492D" w:rsidP="005A222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2224">
        <w:rPr>
          <w:rFonts w:ascii="Times New Roman" w:hAnsi="Times New Roman" w:cs="Times New Roman"/>
          <w:sz w:val="24"/>
          <w:szCs w:val="24"/>
        </w:rPr>
        <w:t>Easy to use</w:t>
      </w:r>
    </w:p>
    <w:p w14:paraId="20EFD4B9" w14:textId="77777777" w:rsidR="0062558A" w:rsidRPr="00157413" w:rsidRDefault="0003492D" w:rsidP="005A2224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57413">
        <w:rPr>
          <w:rFonts w:ascii="Times New Roman" w:hAnsi="Times New Roman" w:cs="Times New Roman"/>
          <w:sz w:val="24"/>
          <w:szCs w:val="24"/>
        </w:rPr>
        <w:t xml:space="preserve">SaaS offerings are basically </w:t>
      </w:r>
      <w:r w:rsidR="00DA2C1D" w:rsidRPr="00157413">
        <w:rPr>
          <w:rFonts w:ascii="Times New Roman" w:hAnsi="Times New Roman" w:cs="Times New Roman"/>
          <w:sz w:val="24"/>
          <w:szCs w:val="24"/>
        </w:rPr>
        <w:t xml:space="preserve">simple to use. They are accompanied by best practices and samples, which allow the user to have an easy time using them. A user can </w:t>
      </w:r>
      <w:r w:rsidR="00306C19" w:rsidRPr="00157413">
        <w:rPr>
          <w:rFonts w:ascii="Times New Roman" w:hAnsi="Times New Roman" w:cs="Times New Roman"/>
          <w:sz w:val="24"/>
          <w:szCs w:val="24"/>
        </w:rPr>
        <w:t xml:space="preserve">handle proofs-of-concept, test a new release feature prior to the expected time, and evaluate the software functionalities. </w:t>
      </w:r>
      <w:r w:rsidR="00917B56" w:rsidRPr="00157413">
        <w:rPr>
          <w:rFonts w:ascii="Times New Roman" w:hAnsi="Times New Roman" w:cs="Times New Roman"/>
          <w:sz w:val="24"/>
          <w:szCs w:val="24"/>
        </w:rPr>
        <w:t xml:space="preserve">Moreover, a user can have multiple instances with varying versions and manage a smooth migration. The application is efficient even in large environments </w:t>
      </w:r>
      <w:r w:rsidR="000E348C" w:rsidRPr="00157413">
        <w:rPr>
          <w:rFonts w:ascii="Times New Roman" w:hAnsi="Times New Roman" w:cs="Times New Roman"/>
          <w:sz w:val="24"/>
          <w:szCs w:val="24"/>
        </w:rPr>
        <w:t xml:space="preserve">as one can use the SaaS offerings to examine and test the Software prior to purchasing it. </w:t>
      </w:r>
    </w:p>
    <w:p w14:paraId="2BC06FA3" w14:textId="77777777" w:rsidR="000E348C" w:rsidRPr="00CF1520" w:rsidRDefault="0003492D" w:rsidP="005A2224">
      <w:pPr>
        <w:spacing w:line="48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CF1520">
        <w:rPr>
          <w:rFonts w:ascii="Times New Roman" w:hAnsi="Times New Roman" w:cs="Times New Roman"/>
          <w:b/>
          <w:sz w:val="24"/>
          <w:szCs w:val="24"/>
        </w:rPr>
        <w:t xml:space="preserve">Shortcomings of using SaaS </w:t>
      </w:r>
    </w:p>
    <w:p w14:paraId="10877D0F" w14:textId="77777777" w:rsidR="000E348C" w:rsidRPr="00E13ABD" w:rsidRDefault="0003492D" w:rsidP="00E13AB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3ABD">
        <w:rPr>
          <w:rFonts w:ascii="Times New Roman" w:hAnsi="Times New Roman" w:cs="Times New Roman"/>
          <w:sz w:val="24"/>
          <w:szCs w:val="24"/>
        </w:rPr>
        <w:t>Inadequate data security</w:t>
      </w:r>
    </w:p>
    <w:p w14:paraId="38D56ECF" w14:textId="77777777" w:rsidR="000E348C" w:rsidRPr="00157413" w:rsidRDefault="0003492D" w:rsidP="005A2224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57413">
        <w:rPr>
          <w:rFonts w:ascii="Times New Roman" w:hAnsi="Times New Roman" w:cs="Times New Roman"/>
          <w:sz w:val="24"/>
          <w:szCs w:val="24"/>
        </w:rPr>
        <w:t xml:space="preserve">Security is everything when it comes to </w:t>
      </w:r>
      <w:r w:rsidR="00CC58C9" w:rsidRPr="00157413">
        <w:rPr>
          <w:rFonts w:ascii="Times New Roman" w:hAnsi="Times New Roman" w:cs="Times New Roman"/>
          <w:sz w:val="24"/>
          <w:szCs w:val="24"/>
        </w:rPr>
        <w:t xml:space="preserve">data storage. It is among the concerns which make users opt </w:t>
      </w:r>
      <w:r w:rsidR="0098219D" w:rsidRPr="00157413">
        <w:rPr>
          <w:rFonts w:ascii="Times New Roman" w:hAnsi="Times New Roman" w:cs="Times New Roman"/>
          <w:sz w:val="24"/>
          <w:szCs w:val="24"/>
        </w:rPr>
        <w:t xml:space="preserve">for applications other than </w:t>
      </w:r>
      <w:r w:rsidR="00CC58C9" w:rsidRPr="00157413">
        <w:rPr>
          <w:rFonts w:ascii="Times New Roman" w:hAnsi="Times New Roman" w:cs="Times New Roman"/>
          <w:sz w:val="24"/>
          <w:szCs w:val="24"/>
        </w:rPr>
        <w:t xml:space="preserve">a SaaS-based application model. </w:t>
      </w:r>
      <w:r w:rsidR="0098219D" w:rsidRPr="00157413">
        <w:rPr>
          <w:rFonts w:ascii="Times New Roman" w:hAnsi="Times New Roman" w:cs="Times New Roman"/>
          <w:sz w:val="24"/>
          <w:szCs w:val="24"/>
        </w:rPr>
        <w:t xml:space="preserve">Some issues like access management needs should be </w:t>
      </w:r>
      <w:r w:rsidR="00981438" w:rsidRPr="00157413">
        <w:rPr>
          <w:rFonts w:ascii="Times New Roman" w:hAnsi="Times New Roman" w:cs="Times New Roman"/>
          <w:sz w:val="24"/>
          <w:szCs w:val="24"/>
        </w:rPr>
        <w:t>handled before having a third-party service provider trust with extremely sensitive data</w:t>
      </w:r>
      <w:r w:rsidR="00A80402" w:rsidRPr="00157413">
        <w:rPr>
          <w:rFonts w:ascii="Times New Roman" w:hAnsi="Times New Roman" w:cs="Times New Roman"/>
          <w:sz w:val="24"/>
          <w:szCs w:val="24"/>
        </w:rPr>
        <w:t xml:space="preserve"> </w:t>
      </w:r>
      <w:r w:rsidR="00A80402" w:rsidRPr="00157413">
        <w:rPr>
          <w:rFonts w:ascii="Times New Roman" w:hAnsi="Times New Roman" w:cs="Times New Roman"/>
          <w:bCs/>
          <w:sz w:val="24"/>
          <w:szCs w:val="24"/>
        </w:rPr>
        <w:t>(Hoffman, 2019).</w:t>
      </w:r>
      <w:r w:rsidR="00981438" w:rsidRPr="00157413">
        <w:rPr>
          <w:rFonts w:ascii="Times New Roman" w:hAnsi="Times New Roman" w:cs="Times New Roman"/>
          <w:sz w:val="24"/>
          <w:szCs w:val="24"/>
        </w:rPr>
        <w:t xml:space="preserve"> </w:t>
      </w:r>
      <w:r w:rsidR="00AA75DD" w:rsidRPr="00157413">
        <w:rPr>
          <w:rFonts w:ascii="Times New Roman" w:hAnsi="Times New Roman" w:cs="Times New Roman"/>
          <w:sz w:val="24"/>
          <w:szCs w:val="24"/>
        </w:rPr>
        <w:t xml:space="preserve">Strict measures should be taken to ensure such data doesn’t leak to other service providers. </w:t>
      </w:r>
    </w:p>
    <w:p w14:paraId="6F08C42D" w14:textId="77777777" w:rsidR="00AA75DD" w:rsidRPr="005A2224" w:rsidRDefault="0003492D" w:rsidP="00E13AB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2224">
        <w:rPr>
          <w:rFonts w:ascii="Times New Roman" w:hAnsi="Times New Roman" w:cs="Times New Roman"/>
          <w:sz w:val="24"/>
          <w:szCs w:val="24"/>
        </w:rPr>
        <w:t>Difficul</w:t>
      </w:r>
      <w:r w:rsidR="00C739C4" w:rsidRPr="005A2224">
        <w:rPr>
          <w:rFonts w:ascii="Times New Roman" w:hAnsi="Times New Roman" w:cs="Times New Roman"/>
          <w:sz w:val="24"/>
          <w:szCs w:val="24"/>
        </w:rPr>
        <w:t>t to handle</w:t>
      </w:r>
      <w:r w:rsidRPr="005A2224">
        <w:rPr>
          <w:rFonts w:ascii="Times New Roman" w:hAnsi="Times New Roman" w:cs="Times New Roman"/>
          <w:sz w:val="24"/>
          <w:szCs w:val="24"/>
        </w:rPr>
        <w:t xml:space="preserve"> regulations compliance</w:t>
      </w:r>
      <w:r w:rsidR="00C739C4" w:rsidRPr="005A2224">
        <w:rPr>
          <w:rFonts w:ascii="Times New Roman" w:hAnsi="Times New Roman" w:cs="Times New Roman"/>
          <w:sz w:val="24"/>
          <w:szCs w:val="24"/>
        </w:rPr>
        <w:t xml:space="preserve"> issues</w:t>
      </w:r>
    </w:p>
    <w:p w14:paraId="3E5AEF67" w14:textId="77777777" w:rsidR="000F14D5" w:rsidRPr="00157413" w:rsidRDefault="0003492D" w:rsidP="005A2224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57413">
        <w:rPr>
          <w:rFonts w:ascii="Times New Roman" w:hAnsi="Times New Roman" w:cs="Times New Roman"/>
          <w:sz w:val="24"/>
          <w:szCs w:val="24"/>
        </w:rPr>
        <w:t>C</w:t>
      </w:r>
      <w:r w:rsidR="00C739C4" w:rsidRPr="00157413">
        <w:rPr>
          <w:rFonts w:ascii="Times New Roman" w:hAnsi="Times New Roman" w:cs="Times New Roman"/>
          <w:sz w:val="24"/>
          <w:szCs w:val="24"/>
        </w:rPr>
        <w:t>rucia</w:t>
      </w:r>
      <w:r w:rsidRPr="00157413">
        <w:rPr>
          <w:rFonts w:ascii="Times New Roman" w:hAnsi="Times New Roman" w:cs="Times New Roman"/>
          <w:sz w:val="24"/>
          <w:szCs w:val="24"/>
        </w:rPr>
        <w:t>l data kept</w:t>
      </w:r>
      <w:r w:rsidR="003A532C" w:rsidRPr="00157413">
        <w:rPr>
          <w:rFonts w:ascii="Times New Roman" w:hAnsi="Times New Roman" w:cs="Times New Roman"/>
          <w:sz w:val="24"/>
          <w:szCs w:val="24"/>
        </w:rPr>
        <w:t xml:space="preserve"> </w:t>
      </w:r>
      <w:r w:rsidR="00C739C4" w:rsidRPr="00157413">
        <w:rPr>
          <w:rFonts w:ascii="Times New Roman" w:hAnsi="Times New Roman" w:cs="Times New Roman"/>
          <w:sz w:val="24"/>
          <w:szCs w:val="24"/>
        </w:rPr>
        <w:t xml:space="preserve">by the service providers </w:t>
      </w:r>
      <w:r w:rsidRPr="00157413">
        <w:rPr>
          <w:rFonts w:ascii="Times New Roman" w:hAnsi="Times New Roman" w:cs="Times New Roman"/>
          <w:sz w:val="24"/>
          <w:szCs w:val="24"/>
        </w:rPr>
        <w:t xml:space="preserve">in their data centers makes it </w:t>
      </w:r>
      <w:r w:rsidR="00D5577C" w:rsidRPr="00157413">
        <w:rPr>
          <w:rFonts w:ascii="Times New Roman" w:hAnsi="Times New Roman" w:cs="Times New Roman"/>
          <w:sz w:val="24"/>
          <w:szCs w:val="24"/>
        </w:rPr>
        <w:t>difficult for the user to adhere to</w:t>
      </w:r>
      <w:r w:rsidR="003A532C" w:rsidRPr="00157413">
        <w:rPr>
          <w:rFonts w:ascii="Times New Roman" w:hAnsi="Times New Roman" w:cs="Times New Roman"/>
          <w:sz w:val="24"/>
          <w:szCs w:val="24"/>
        </w:rPr>
        <w:t xml:space="preserve"> </w:t>
      </w:r>
      <w:r w:rsidR="001C3182" w:rsidRPr="00157413">
        <w:rPr>
          <w:rFonts w:ascii="Times New Roman" w:hAnsi="Times New Roman" w:cs="Times New Roman"/>
          <w:sz w:val="24"/>
          <w:szCs w:val="24"/>
        </w:rPr>
        <w:t xml:space="preserve">the GDPR standards. The user needs to understand the rules required, inquire from </w:t>
      </w:r>
      <w:r w:rsidR="001C3182" w:rsidRPr="00157413">
        <w:rPr>
          <w:rFonts w:ascii="Times New Roman" w:hAnsi="Times New Roman" w:cs="Times New Roman"/>
          <w:sz w:val="24"/>
          <w:szCs w:val="24"/>
        </w:rPr>
        <w:lastRenderedPageBreak/>
        <w:t xml:space="preserve">the service provider, and make sure that inconsistencies in the entire process are handled effectively. </w:t>
      </w:r>
      <w:r w:rsidRPr="00157413">
        <w:rPr>
          <w:rFonts w:ascii="Times New Roman" w:hAnsi="Times New Roman" w:cs="Times New Roman"/>
          <w:sz w:val="24"/>
          <w:szCs w:val="24"/>
        </w:rPr>
        <w:t xml:space="preserve">By so doing, issues related to the violation or data leakage are dealt with. </w:t>
      </w:r>
    </w:p>
    <w:p w14:paraId="419F2267" w14:textId="77777777" w:rsidR="00C739C4" w:rsidRPr="005A2224" w:rsidRDefault="0003492D" w:rsidP="00E13AB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2224">
        <w:rPr>
          <w:rFonts w:ascii="Times New Roman" w:hAnsi="Times New Roman" w:cs="Times New Roman"/>
          <w:sz w:val="24"/>
          <w:szCs w:val="24"/>
        </w:rPr>
        <w:t xml:space="preserve">Troublesome </w:t>
      </w:r>
      <w:r w:rsidR="008C0ABE" w:rsidRPr="005A2224">
        <w:rPr>
          <w:rFonts w:ascii="Times New Roman" w:hAnsi="Times New Roman" w:cs="Times New Roman"/>
          <w:sz w:val="24"/>
          <w:szCs w:val="24"/>
        </w:rPr>
        <w:t>data mobility</w:t>
      </w:r>
    </w:p>
    <w:p w14:paraId="10F7970C" w14:textId="77777777" w:rsidR="00ED16C9" w:rsidRPr="00157413" w:rsidRDefault="0003492D" w:rsidP="005A2224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57413">
        <w:rPr>
          <w:rFonts w:ascii="Times New Roman" w:hAnsi="Times New Roman" w:cs="Times New Roman"/>
          <w:sz w:val="24"/>
          <w:szCs w:val="24"/>
        </w:rPr>
        <w:t xml:space="preserve">The application has multiple startups, many of which don't have adequate experiences to be in such a competitive environment. </w:t>
      </w:r>
      <w:r w:rsidR="00391913" w:rsidRPr="00157413">
        <w:rPr>
          <w:rFonts w:ascii="Times New Roman" w:hAnsi="Times New Roman" w:cs="Times New Roman"/>
          <w:sz w:val="24"/>
          <w:szCs w:val="24"/>
        </w:rPr>
        <w:t>It means that when the system fails and a user intends to change the service provider, the process of transferring the crucial data from the current service provider to the other one is cumbersome</w:t>
      </w:r>
      <w:r w:rsidR="00A80402" w:rsidRPr="00157413">
        <w:rPr>
          <w:rFonts w:ascii="Times New Roman" w:hAnsi="Times New Roman" w:cs="Times New Roman"/>
          <w:bCs/>
          <w:sz w:val="24"/>
          <w:szCs w:val="24"/>
        </w:rPr>
        <w:t xml:space="preserve"> (Hoffman, 2019).</w:t>
      </w:r>
      <w:r w:rsidR="00391913" w:rsidRPr="00157413">
        <w:rPr>
          <w:rFonts w:ascii="Times New Roman" w:hAnsi="Times New Roman" w:cs="Times New Roman"/>
          <w:sz w:val="24"/>
          <w:szCs w:val="24"/>
        </w:rPr>
        <w:t xml:space="preserve"> </w:t>
      </w:r>
      <w:r w:rsidRPr="00157413">
        <w:rPr>
          <w:rFonts w:ascii="Times New Roman" w:hAnsi="Times New Roman" w:cs="Times New Roman"/>
          <w:sz w:val="24"/>
          <w:szCs w:val="24"/>
        </w:rPr>
        <w:t>For that reason, one needs to have exiting strategies in place.</w:t>
      </w:r>
    </w:p>
    <w:p w14:paraId="056A61BB" w14:textId="4F2DC06A" w:rsidR="00ED16C9" w:rsidRPr="00157413" w:rsidRDefault="0003492D" w:rsidP="005A22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57413">
        <w:rPr>
          <w:rFonts w:ascii="Times New Roman" w:hAnsi="Times New Roman" w:cs="Times New Roman"/>
          <w:sz w:val="24"/>
          <w:szCs w:val="24"/>
        </w:rPr>
        <w:t xml:space="preserve"> SaaS application is chosen in place of</w:t>
      </w:r>
      <w:r w:rsidR="00C7048A" w:rsidRPr="00157413">
        <w:rPr>
          <w:rFonts w:ascii="Times New Roman" w:hAnsi="Times New Roman" w:cs="Times New Roman"/>
          <w:sz w:val="24"/>
          <w:szCs w:val="24"/>
        </w:rPr>
        <w:t xml:space="preserve"> and local hosted infrastructure and </w:t>
      </w:r>
      <w:r w:rsidR="008D6F64" w:rsidRPr="00157413">
        <w:rPr>
          <w:rFonts w:ascii="Times New Roman" w:hAnsi="Times New Roman" w:cs="Times New Roman"/>
          <w:sz w:val="24"/>
          <w:szCs w:val="24"/>
        </w:rPr>
        <w:t>since SaaS mo</w:t>
      </w:r>
      <w:r w:rsidR="00E110B0" w:rsidRPr="00157413">
        <w:rPr>
          <w:rFonts w:ascii="Times New Roman" w:hAnsi="Times New Roman" w:cs="Times New Roman"/>
          <w:sz w:val="24"/>
          <w:szCs w:val="24"/>
        </w:rPr>
        <w:t xml:space="preserve">del application has scalability and adequate data storage. It is easily accommodated changing </w:t>
      </w:r>
      <w:r w:rsidR="00822F55" w:rsidRPr="00157413">
        <w:rPr>
          <w:rFonts w:ascii="Times New Roman" w:hAnsi="Times New Roman" w:cs="Times New Roman"/>
          <w:sz w:val="24"/>
          <w:szCs w:val="24"/>
        </w:rPr>
        <w:t xml:space="preserve">users’ </w:t>
      </w:r>
      <w:r w:rsidR="00E110B0" w:rsidRPr="00157413">
        <w:rPr>
          <w:rFonts w:ascii="Times New Roman" w:hAnsi="Times New Roman" w:cs="Times New Roman"/>
          <w:sz w:val="24"/>
          <w:szCs w:val="24"/>
        </w:rPr>
        <w:t xml:space="preserve">needs </w:t>
      </w:r>
      <w:r w:rsidR="00822F55" w:rsidRPr="00157413">
        <w:rPr>
          <w:rFonts w:ascii="Times New Roman" w:hAnsi="Times New Roman" w:cs="Times New Roman"/>
          <w:sz w:val="24"/>
          <w:szCs w:val="24"/>
        </w:rPr>
        <w:t xml:space="preserve">and saving data in the cloud. </w:t>
      </w:r>
      <w:r w:rsidR="00C7048A" w:rsidRPr="00157413">
        <w:rPr>
          <w:rFonts w:ascii="Times New Roman" w:hAnsi="Times New Roman" w:cs="Times New Roman"/>
          <w:sz w:val="24"/>
          <w:szCs w:val="24"/>
        </w:rPr>
        <w:t xml:space="preserve">The application is better than </w:t>
      </w:r>
      <w:r w:rsidR="00082C71" w:rsidRPr="00157413">
        <w:rPr>
          <w:rFonts w:ascii="Times New Roman" w:hAnsi="Times New Roman" w:cs="Times New Roman"/>
          <w:sz w:val="24"/>
          <w:szCs w:val="24"/>
        </w:rPr>
        <w:t xml:space="preserve">the full IaaS model with some SaaS apps because the </w:t>
      </w:r>
      <w:r w:rsidR="00485EBC" w:rsidRPr="00157413">
        <w:rPr>
          <w:rFonts w:ascii="Times New Roman" w:hAnsi="Times New Roman" w:cs="Times New Roman"/>
          <w:sz w:val="24"/>
          <w:szCs w:val="24"/>
        </w:rPr>
        <w:t>SaaS model offers more control</w:t>
      </w:r>
      <w:r w:rsidR="00256543" w:rsidRPr="00157413">
        <w:rPr>
          <w:rFonts w:ascii="Times New Roman" w:hAnsi="Times New Roman" w:cs="Times New Roman"/>
          <w:sz w:val="24"/>
          <w:szCs w:val="24"/>
        </w:rPr>
        <w:t xml:space="preserve"> (CompTia, 2018).</w:t>
      </w:r>
      <w:r w:rsidR="00485EBC" w:rsidRPr="00157413">
        <w:rPr>
          <w:rFonts w:ascii="Times New Roman" w:hAnsi="Times New Roman" w:cs="Times New Roman"/>
          <w:sz w:val="24"/>
          <w:szCs w:val="24"/>
        </w:rPr>
        <w:t xml:space="preserve"> </w:t>
      </w:r>
      <w:r w:rsidR="002F7A0D" w:rsidRPr="00157413">
        <w:rPr>
          <w:rFonts w:ascii="Times New Roman" w:hAnsi="Times New Roman" w:cs="Times New Roman"/>
          <w:sz w:val="24"/>
          <w:szCs w:val="24"/>
        </w:rPr>
        <w:t xml:space="preserve">The SaaS is an application made to allow the user to utilize it immediately </w:t>
      </w:r>
      <w:r w:rsidR="00165C09" w:rsidRPr="00157413">
        <w:rPr>
          <w:rFonts w:ascii="Times New Roman" w:hAnsi="Times New Roman" w:cs="Times New Roman"/>
          <w:sz w:val="24"/>
          <w:szCs w:val="24"/>
        </w:rPr>
        <w:t xml:space="preserve">without additional effort. Lastly, the SaaS model has an added advantage over hybrid infrastructure and </w:t>
      </w:r>
      <w:r w:rsidR="00082C71" w:rsidRPr="00157413">
        <w:rPr>
          <w:rFonts w:ascii="Times New Roman" w:hAnsi="Times New Roman" w:cs="Times New Roman"/>
          <w:sz w:val="24"/>
          <w:szCs w:val="24"/>
        </w:rPr>
        <w:t>applications IaaS model with SaaS apps</w:t>
      </w:r>
      <w:r w:rsidR="00B17AD8" w:rsidRPr="00157413">
        <w:rPr>
          <w:rFonts w:ascii="Times New Roman" w:hAnsi="Times New Roman" w:cs="Times New Roman"/>
          <w:sz w:val="24"/>
          <w:szCs w:val="24"/>
        </w:rPr>
        <w:t xml:space="preserve"> since the application is easy to use by any user, even those who haven't encountered it</w:t>
      </w:r>
      <w:r w:rsidR="00256543" w:rsidRPr="00157413">
        <w:rPr>
          <w:rFonts w:ascii="Times New Roman" w:hAnsi="Times New Roman" w:cs="Times New Roman"/>
          <w:sz w:val="24"/>
          <w:szCs w:val="24"/>
        </w:rPr>
        <w:t xml:space="preserve"> (CompTia, 2018).</w:t>
      </w:r>
      <w:r w:rsidR="00B17AD8" w:rsidRPr="001574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40984" w14:textId="77777777" w:rsidR="00CF1520" w:rsidRDefault="00CF1520" w:rsidP="00CF1520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05DEAD7" w14:textId="77777777" w:rsidR="00CF1520" w:rsidRDefault="00CF1520" w:rsidP="00CF1520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14:paraId="1E070470" w14:textId="77777777" w:rsidR="00CF1520" w:rsidRDefault="00CF1520" w:rsidP="00CF1520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14:paraId="0E41F75C" w14:textId="77777777" w:rsidR="00CF1520" w:rsidRDefault="00CF1520" w:rsidP="00CF1520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14:paraId="13BB4084" w14:textId="77777777" w:rsidR="00E13ABD" w:rsidRDefault="00E13ABD" w:rsidP="00CF1520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14:paraId="11A6D55B" w14:textId="77777777" w:rsidR="00ED5DFB" w:rsidRPr="00CF1520" w:rsidRDefault="0003492D" w:rsidP="00CF1520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CF1520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4853CFE3" w14:textId="77777777" w:rsidR="00CF1520" w:rsidRPr="00157413" w:rsidRDefault="0003492D" w:rsidP="00CF152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57413">
        <w:rPr>
          <w:rFonts w:ascii="Times New Roman" w:hAnsi="Times New Roman" w:cs="Times New Roman"/>
          <w:sz w:val="24"/>
          <w:szCs w:val="24"/>
        </w:rPr>
        <w:t xml:space="preserve">CompTia, (2018). What is SaaS? Retrieved April 26, 2021, from </w:t>
      </w:r>
      <w:hyperlink r:id="rId8" w:history="1">
        <w:r w:rsidRPr="00157413">
          <w:rPr>
            <w:rStyle w:val="Hyperlink"/>
            <w:rFonts w:ascii="Times New Roman" w:hAnsi="Times New Roman" w:cs="Times New Roman"/>
            <w:sz w:val="24"/>
            <w:szCs w:val="24"/>
          </w:rPr>
          <w:t>https://www.comptia.org/content/articles/what-is-saas.</w:t>
        </w:r>
      </w:hyperlink>
    </w:p>
    <w:p w14:paraId="525B0A69" w14:textId="77777777" w:rsidR="00CF1520" w:rsidRPr="00157413" w:rsidRDefault="0003492D" w:rsidP="00CF152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57413">
        <w:rPr>
          <w:rFonts w:ascii="Times New Roman" w:hAnsi="Times New Roman" w:cs="Times New Roman"/>
          <w:bCs/>
          <w:sz w:val="24"/>
          <w:szCs w:val="24"/>
        </w:rPr>
        <w:t xml:space="preserve">Hoffman, J. (2019). </w:t>
      </w:r>
      <w:r w:rsidRPr="00157413">
        <w:rPr>
          <w:rFonts w:ascii="Times New Roman" w:hAnsi="Times New Roman" w:cs="Times New Roman"/>
          <w:sz w:val="24"/>
          <w:szCs w:val="24"/>
        </w:rPr>
        <w:t xml:space="preserve">Advantages and disadvantages of Software as a Service (SaaS). Retrieved April 26, 2021, from </w:t>
      </w:r>
      <w:hyperlink r:id="rId9" w:history="1">
        <w:r w:rsidRPr="00157413">
          <w:rPr>
            <w:rStyle w:val="Hyperlink"/>
            <w:rFonts w:ascii="Times New Roman" w:hAnsi="Times New Roman" w:cs="Times New Roman"/>
            <w:sz w:val="24"/>
            <w:szCs w:val="24"/>
          </w:rPr>
          <w:t>https://wisdomplexus.com/blogs/advantages-disadvantages-saas/.</w:t>
        </w:r>
      </w:hyperlink>
    </w:p>
    <w:p w14:paraId="09AB3AE9" w14:textId="77777777" w:rsidR="00CF1520" w:rsidRPr="00157413" w:rsidRDefault="0003492D" w:rsidP="00CF152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57413">
        <w:rPr>
          <w:rFonts w:ascii="Times New Roman" w:hAnsi="Times New Roman" w:cs="Times New Roman"/>
          <w:sz w:val="24"/>
          <w:szCs w:val="24"/>
        </w:rPr>
        <w:t xml:space="preserve">IBM Cloud Team, (2020). Top 5 advantages of Software as a Service (SaaS). Retrieved April 26, 2021, from </w:t>
      </w:r>
      <w:hyperlink r:id="rId10" w:history="1">
        <w:r w:rsidRPr="00157413">
          <w:rPr>
            <w:rStyle w:val="Hyperlink"/>
            <w:rFonts w:ascii="Times New Roman" w:hAnsi="Times New Roman" w:cs="Times New Roman"/>
            <w:sz w:val="24"/>
            <w:szCs w:val="24"/>
          </w:rPr>
          <w:t>https://www.ibm.com/cloud/blog/top-5-advantages-of-software-as-a-service</w:t>
        </w:r>
      </w:hyperlink>
      <w:r w:rsidRPr="001574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FFAB2E" w14:textId="77777777" w:rsidR="00D8629F" w:rsidRPr="00157413" w:rsidRDefault="00D8629F" w:rsidP="00157413">
      <w:pPr>
        <w:spacing w:line="480" w:lineRule="auto"/>
        <w:rPr>
          <w:sz w:val="24"/>
          <w:szCs w:val="24"/>
        </w:rPr>
      </w:pPr>
    </w:p>
    <w:p w14:paraId="5356AF78" w14:textId="77777777" w:rsidR="00D202B4" w:rsidRPr="00157413" w:rsidRDefault="00D202B4" w:rsidP="00157413">
      <w:pPr>
        <w:spacing w:line="480" w:lineRule="auto"/>
        <w:rPr>
          <w:bCs/>
          <w:sz w:val="24"/>
          <w:szCs w:val="24"/>
        </w:rPr>
      </w:pPr>
    </w:p>
    <w:p w14:paraId="3F966B6E" w14:textId="77777777" w:rsidR="002900F8" w:rsidRPr="00157413" w:rsidRDefault="002900F8" w:rsidP="00157413">
      <w:pPr>
        <w:spacing w:line="480" w:lineRule="auto"/>
        <w:rPr>
          <w:sz w:val="24"/>
          <w:szCs w:val="24"/>
        </w:rPr>
      </w:pPr>
    </w:p>
    <w:p w14:paraId="08A436D4" w14:textId="77777777" w:rsidR="002900F8" w:rsidRPr="00157413" w:rsidRDefault="002900F8" w:rsidP="00157413">
      <w:pPr>
        <w:spacing w:line="480" w:lineRule="auto"/>
        <w:rPr>
          <w:sz w:val="24"/>
          <w:szCs w:val="24"/>
        </w:rPr>
      </w:pPr>
    </w:p>
    <w:p w14:paraId="1ED80AA8" w14:textId="77777777" w:rsidR="00AA75DD" w:rsidRPr="00157413" w:rsidRDefault="00AA75DD" w:rsidP="00157413">
      <w:pPr>
        <w:spacing w:line="480" w:lineRule="auto"/>
        <w:rPr>
          <w:sz w:val="24"/>
          <w:szCs w:val="24"/>
        </w:rPr>
      </w:pPr>
    </w:p>
    <w:sectPr w:rsidR="00AA75DD" w:rsidRPr="0015741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D00EC" w14:textId="77777777" w:rsidR="00BB7600" w:rsidRDefault="00BB7600">
      <w:pPr>
        <w:spacing w:after="0" w:line="240" w:lineRule="auto"/>
      </w:pPr>
      <w:r>
        <w:separator/>
      </w:r>
    </w:p>
  </w:endnote>
  <w:endnote w:type="continuationSeparator" w:id="0">
    <w:p w14:paraId="46185286" w14:textId="77777777" w:rsidR="00BB7600" w:rsidRDefault="00BB7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CECA7" w14:textId="77777777" w:rsidR="00BB7600" w:rsidRDefault="00BB7600">
      <w:pPr>
        <w:spacing w:after="0" w:line="240" w:lineRule="auto"/>
      </w:pPr>
      <w:r>
        <w:separator/>
      </w:r>
    </w:p>
  </w:footnote>
  <w:footnote w:type="continuationSeparator" w:id="0">
    <w:p w14:paraId="41C331CD" w14:textId="77777777" w:rsidR="00BB7600" w:rsidRDefault="00BB7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24784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3DED15" w14:textId="77777777" w:rsidR="00CF1520" w:rsidRDefault="0003492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3AB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BBD2F8B" w14:textId="77777777" w:rsidR="00CF1520" w:rsidRDefault="00CF15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23655"/>
    <w:multiLevelType w:val="hybridMultilevel"/>
    <w:tmpl w:val="D8D021AC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5E8B565A"/>
    <w:multiLevelType w:val="hybridMultilevel"/>
    <w:tmpl w:val="A3E2C248"/>
    <w:lvl w:ilvl="0" w:tplc="94285FE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92125976" w:tentative="1">
      <w:start w:val="1"/>
      <w:numFmt w:val="lowerLetter"/>
      <w:lvlText w:val="%2."/>
      <w:lvlJc w:val="left"/>
      <w:pPr>
        <w:ind w:left="3960" w:hanging="360"/>
      </w:pPr>
    </w:lvl>
    <w:lvl w:ilvl="2" w:tplc="8F727754" w:tentative="1">
      <w:start w:val="1"/>
      <w:numFmt w:val="lowerRoman"/>
      <w:lvlText w:val="%3."/>
      <w:lvlJc w:val="right"/>
      <w:pPr>
        <w:ind w:left="4680" w:hanging="180"/>
      </w:pPr>
    </w:lvl>
    <w:lvl w:ilvl="3" w:tplc="653633FE" w:tentative="1">
      <w:start w:val="1"/>
      <w:numFmt w:val="decimal"/>
      <w:lvlText w:val="%4."/>
      <w:lvlJc w:val="left"/>
      <w:pPr>
        <w:ind w:left="5400" w:hanging="360"/>
      </w:pPr>
    </w:lvl>
    <w:lvl w:ilvl="4" w:tplc="0630A0DE" w:tentative="1">
      <w:start w:val="1"/>
      <w:numFmt w:val="lowerLetter"/>
      <w:lvlText w:val="%5."/>
      <w:lvlJc w:val="left"/>
      <w:pPr>
        <w:ind w:left="6120" w:hanging="360"/>
      </w:pPr>
    </w:lvl>
    <w:lvl w:ilvl="5" w:tplc="07B04E9C" w:tentative="1">
      <w:start w:val="1"/>
      <w:numFmt w:val="lowerRoman"/>
      <w:lvlText w:val="%6."/>
      <w:lvlJc w:val="right"/>
      <w:pPr>
        <w:ind w:left="6840" w:hanging="180"/>
      </w:pPr>
    </w:lvl>
    <w:lvl w:ilvl="6" w:tplc="1E8E77CE" w:tentative="1">
      <w:start w:val="1"/>
      <w:numFmt w:val="decimal"/>
      <w:lvlText w:val="%7."/>
      <w:lvlJc w:val="left"/>
      <w:pPr>
        <w:ind w:left="7560" w:hanging="360"/>
      </w:pPr>
    </w:lvl>
    <w:lvl w:ilvl="7" w:tplc="AF4C8EE2" w:tentative="1">
      <w:start w:val="1"/>
      <w:numFmt w:val="lowerLetter"/>
      <w:lvlText w:val="%8."/>
      <w:lvlJc w:val="left"/>
      <w:pPr>
        <w:ind w:left="8280" w:hanging="360"/>
      </w:pPr>
    </w:lvl>
    <w:lvl w:ilvl="8" w:tplc="E6142F70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75E47B6F"/>
    <w:multiLevelType w:val="hybridMultilevel"/>
    <w:tmpl w:val="413C2102"/>
    <w:lvl w:ilvl="0" w:tplc="9AFEAE6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8926EEB4" w:tentative="1">
      <w:start w:val="1"/>
      <w:numFmt w:val="lowerLetter"/>
      <w:lvlText w:val="%2."/>
      <w:lvlJc w:val="left"/>
      <w:pPr>
        <w:ind w:left="3960" w:hanging="360"/>
      </w:pPr>
    </w:lvl>
    <w:lvl w:ilvl="2" w:tplc="F22E98E0" w:tentative="1">
      <w:start w:val="1"/>
      <w:numFmt w:val="lowerRoman"/>
      <w:lvlText w:val="%3."/>
      <w:lvlJc w:val="right"/>
      <w:pPr>
        <w:ind w:left="4680" w:hanging="180"/>
      </w:pPr>
    </w:lvl>
    <w:lvl w:ilvl="3" w:tplc="6BD2E2BE" w:tentative="1">
      <w:start w:val="1"/>
      <w:numFmt w:val="decimal"/>
      <w:lvlText w:val="%4."/>
      <w:lvlJc w:val="left"/>
      <w:pPr>
        <w:ind w:left="5400" w:hanging="360"/>
      </w:pPr>
    </w:lvl>
    <w:lvl w:ilvl="4" w:tplc="1CBA5D2A" w:tentative="1">
      <w:start w:val="1"/>
      <w:numFmt w:val="lowerLetter"/>
      <w:lvlText w:val="%5."/>
      <w:lvlJc w:val="left"/>
      <w:pPr>
        <w:ind w:left="6120" w:hanging="360"/>
      </w:pPr>
    </w:lvl>
    <w:lvl w:ilvl="5" w:tplc="66A66D34" w:tentative="1">
      <w:start w:val="1"/>
      <w:numFmt w:val="lowerRoman"/>
      <w:lvlText w:val="%6."/>
      <w:lvlJc w:val="right"/>
      <w:pPr>
        <w:ind w:left="6840" w:hanging="180"/>
      </w:pPr>
    </w:lvl>
    <w:lvl w:ilvl="6" w:tplc="C1F8E7C2" w:tentative="1">
      <w:start w:val="1"/>
      <w:numFmt w:val="decimal"/>
      <w:lvlText w:val="%7."/>
      <w:lvlJc w:val="left"/>
      <w:pPr>
        <w:ind w:left="7560" w:hanging="360"/>
      </w:pPr>
    </w:lvl>
    <w:lvl w:ilvl="7" w:tplc="A0B6DC04" w:tentative="1">
      <w:start w:val="1"/>
      <w:numFmt w:val="lowerLetter"/>
      <w:lvlText w:val="%8."/>
      <w:lvlJc w:val="left"/>
      <w:pPr>
        <w:ind w:left="8280" w:hanging="360"/>
      </w:pPr>
    </w:lvl>
    <w:lvl w:ilvl="8" w:tplc="38265966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F6"/>
    <w:rsid w:val="00027256"/>
    <w:rsid w:val="0003492D"/>
    <w:rsid w:val="00082C71"/>
    <w:rsid w:val="000B098E"/>
    <w:rsid w:val="000C3782"/>
    <w:rsid w:val="000E348C"/>
    <w:rsid w:val="000E4FDD"/>
    <w:rsid w:val="000F14D5"/>
    <w:rsid w:val="00112169"/>
    <w:rsid w:val="0012135C"/>
    <w:rsid w:val="00146072"/>
    <w:rsid w:val="00157413"/>
    <w:rsid w:val="00165C09"/>
    <w:rsid w:val="00191008"/>
    <w:rsid w:val="001C3182"/>
    <w:rsid w:val="001D6706"/>
    <w:rsid w:val="00221F27"/>
    <w:rsid w:val="0023360D"/>
    <w:rsid w:val="00236D8B"/>
    <w:rsid w:val="00243F33"/>
    <w:rsid w:val="00256543"/>
    <w:rsid w:val="00284F9A"/>
    <w:rsid w:val="002900F8"/>
    <w:rsid w:val="002A47B0"/>
    <w:rsid w:val="002B5254"/>
    <w:rsid w:val="002F7A0D"/>
    <w:rsid w:val="0030211D"/>
    <w:rsid w:val="00306C19"/>
    <w:rsid w:val="00391913"/>
    <w:rsid w:val="003A532C"/>
    <w:rsid w:val="00485EBC"/>
    <w:rsid w:val="00557FD2"/>
    <w:rsid w:val="005A2224"/>
    <w:rsid w:val="006242F4"/>
    <w:rsid w:val="0062558A"/>
    <w:rsid w:val="006519C4"/>
    <w:rsid w:val="00660198"/>
    <w:rsid w:val="00741A7C"/>
    <w:rsid w:val="0077723B"/>
    <w:rsid w:val="00822F55"/>
    <w:rsid w:val="00840BEE"/>
    <w:rsid w:val="00883F9F"/>
    <w:rsid w:val="008A379B"/>
    <w:rsid w:val="008B34C9"/>
    <w:rsid w:val="008B3735"/>
    <w:rsid w:val="008C0ABE"/>
    <w:rsid w:val="008D6F64"/>
    <w:rsid w:val="00917B56"/>
    <w:rsid w:val="0095500C"/>
    <w:rsid w:val="00977A62"/>
    <w:rsid w:val="00981438"/>
    <w:rsid w:val="0098219D"/>
    <w:rsid w:val="0098631B"/>
    <w:rsid w:val="00A11E86"/>
    <w:rsid w:val="00A50F3F"/>
    <w:rsid w:val="00A55099"/>
    <w:rsid w:val="00A80402"/>
    <w:rsid w:val="00AA75DD"/>
    <w:rsid w:val="00B03B62"/>
    <w:rsid w:val="00B17AD8"/>
    <w:rsid w:val="00B93EEF"/>
    <w:rsid w:val="00B9548D"/>
    <w:rsid w:val="00BB7600"/>
    <w:rsid w:val="00BC315A"/>
    <w:rsid w:val="00BC60F6"/>
    <w:rsid w:val="00BF43DF"/>
    <w:rsid w:val="00C039A1"/>
    <w:rsid w:val="00C7048A"/>
    <w:rsid w:val="00C739C4"/>
    <w:rsid w:val="00CC58C9"/>
    <w:rsid w:val="00CE5E47"/>
    <w:rsid w:val="00CF1520"/>
    <w:rsid w:val="00D202B4"/>
    <w:rsid w:val="00D5577C"/>
    <w:rsid w:val="00D8629F"/>
    <w:rsid w:val="00DA2C1D"/>
    <w:rsid w:val="00DC2676"/>
    <w:rsid w:val="00E05A41"/>
    <w:rsid w:val="00E077B8"/>
    <w:rsid w:val="00E110B0"/>
    <w:rsid w:val="00E13ABD"/>
    <w:rsid w:val="00ED16C9"/>
    <w:rsid w:val="00ED5DFB"/>
    <w:rsid w:val="00EF4567"/>
    <w:rsid w:val="00F8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0AE52"/>
  <w15:chartTrackingRefBased/>
  <w15:docId w15:val="{3E4D1ACC-225F-474E-8A3E-9DE5669F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00F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22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1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520"/>
  </w:style>
  <w:style w:type="paragraph" w:styleId="Footer">
    <w:name w:val="footer"/>
    <w:basedOn w:val="Normal"/>
    <w:link w:val="FooterChar"/>
    <w:uiPriority w:val="99"/>
    <w:unhideWhenUsed/>
    <w:rsid w:val="00CF1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tia.org/content/articles/what-is-saa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bm.com/cloud/blog/top-5-advantages-of-software-as-a-servi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isdomplexus.com/blogs/advantages-disadvantages-sa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3C307-3684-4B9A-9C47-854D49AB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2021-04-25T16:54:00Z</dcterms:created>
  <dcterms:modified xsi:type="dcterms:W3CDTF">2021-04-25T22:10:00Z</dcterms:modified>
</cp:coreProperties>
</file>